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C9665" w14:textId="65F5C169" w:rsidR="00A37E9E" w:rsidRPr="00EB51A5" w:rsidRDefault="00A37E9E" w:rsidP="00704E78">
      <w:pPr>
        <w:rPr>
          <w:b/>
          <w:bCs/>
          <w:color w:val="000000" w:themeColor="text1"/>
          <w:sz w:val="36"/>
          <w:szCs w:val="36"/>
        </w:rPr>
      </w:pPr>
      <w:r w:rsidRPr="00A37E9E">
        <w:rPr>
          <w:b/>
          <w:bCs/>
          <w:color w:val="000000" w:themeColor="text1"/>
          <w:sz w:val="36"/>
          <w:szCs w:val="36"/>
        </w:rPr>
        <w:t>If you had more time in your day / week, what hobby would you do more?</w:t>
      </w:r>
    </w:p>
    <w:p w14:paraId="2AADB6AF" w14:textId="77777777" w:rsidR="00A37E9E" w:rsidRDefault="00A37E9E" w:rsidP="00704E78">
      <w:pPr>
        <w:rPr>
          <w:b/>
          <w:bCs/>
          <w:color w:val="000000" w:themeColor="text1"/>
        </w:rPr>
      </w:pPr>
    </w:p>
    <w:p w14:paraId="068935BB" w14:textId="5C224B40" w:rsidR="005D25B8" w:rsidRPr="00704E78" w:rsidRDefault="005D25B8" w:rsidP="00704E78">
      <w:pPr>
        <w:rPr>
          <w:b/>
          <w:bCs/>
          <w:color w:val="000000" w:themeColor="text1"/>
        </w:rPr>
      </w:pPr>
      <w:r w:rsidRPr="00704E78">
        <w:rPr>
          <w:b/>
          <w:bCs/>
          <w:color w:val="000000" w:themeColor="text1"/>
        </w:rPr>
        <w:t xml:space="preserve">When you hear the word “feminist” what do you think? What does it mean to be a “feminist”? </w:t>
      </w:r>
    </w:p>
    <w:p w14:paraId="55D6BE51" w14:textId="77777777" w:rsidR="004E11CE" w:rsidRPr="00704E78" w:rsidRDefault="005D25B8" w:rsidP="005D25B8">
      <w:pPr>
        <w:pStyle w:val="ListParagraph"/>
        <w:numPr>
          <w:ilvl w:val="1"/>
          <w:numId w:val="1"/>
        </w:numPr>
        <w:rPr>
          <w:color w:val="000000" w:themeColor="text1"/>
        </w:rPr>
      </w:pPr>
      <w:r w:rsidRPr="00704E78">
        <w:rPr>
          <w:color w:val="000000" w:themeColor="text1"/>
        </w:rPr>
        <w:t>What have been your experiences that have led you to these beliefs?</w:t>
      </w:r>
    </w:p>
    <w:p w14:paraId="4E0FE851" w14:textId="0355C9C4" w:rsidR="006040D3" w:rsidRPr="00704E78" w:rsidRDefault="004E11CE" w:rsidP="005D25B8">
      <w:pPr>
        <w:pStyle w:val="ListParagraph"/>
        <w:numPr>
          <w:ilvl w:val="1"/>
          <w:numId w:val="1"/>
        </w:numPr>
        <w:rPr>
          <w:color w:val="000000" w:themeColor="text1"/>
        </w:rPr>
      </w:pPr>
      <w:r w:rsidRPr="00704E78">
        <w:rPr>
          <w:color w:val="000000" w:themeColor="text1"/>
        </w:rPr>
        <w:t>Did this week’s reading change your perspective on feminism? How?</w:t>
      </w:r>
      <w:r w:rsidR="006040D3" w:rsidRPr="00704E78">
        <w:rPr>
          <w:color w:val="000000" w:themeColor="text1"/>
        </w:rPr>
        <w:br/>
      </w:r>
    </w:p>
    <w:p w14:paraId="4B880332" w14:textId="77777777" w:rsidR="00BB4DEA" w:rsidRPr="00704E78" w:rsidRDefault="00BB4DEA" w:rsidP="00BB4DEA">
      <w:pPr>
        <w:rPr>
          <w:rFonts w:cs="Segoe UI"/>
          <w:color w:val="000000" w:themeColor="text1"/>
        </w:rPr>
      </w:pPr>
      <w:r w:rsidRPr="00704E78">
        <w:rPr>
          <w:color w:val="000000" w:themeColor="text1"/>
        </w:rPr>
        <w:t>Khoa: “</w:t>
      </w:r>
      <w:r w:rsidRPr="00704E78">
        <w:rPr>
          <w:rFonts w:cs="Segoe UI"/>
          <w:color w:val="000000" w:themeColor="text1"/>
        </w:rPr>
        <w:t>Standing up for what is right and advocating for yourself is super crucial even in the current day. Beyond issues revolving gender discrimination, it also could be racial, education, age, and other unique demographics that could face discrimination in the workforce.</w:t>
      </w:r>
      <w:r w:rsidRPr="00704E78">
        <w:rPr>
          <w:rFonts w:cs="Segoe UI"/>
          <w:color w:val="000000" w:themeColor="text1"/>
        </w:rPr>
        <w:t>”</w:t>
      </w:r>
    </w:p>
    <w:p w14:paraId="7B705CCF" w14:textId="77777777" w:rsidR="005D0EEE" w:rsidRPr="001E1ED7" w:rsidRDefault="00BB4DEA" w:rsidP="00BB4DEA">
      <w:pPr>
        <w:pStyle w:val="ListParagraph"/>
        <w:numPr>
          <w:ilvl w:val="0"/>
          <w:numId w:val="2"/>
        </w:numPr>
        <w:rPr>
          <w:b/>
          <w:bCs/>
          <w:color w:val="000000" w:themeColor="text1"/>
        </w:rPr>
      </w:pPr>
      <w:r w:rsidRPr="001E1ED7">
        <w:rPr>
          <w:b/>
          <w:bCs/>
          <w:color w:val="000000" w:themeColor="text1"/>
        </w:rPr>
        <w:t>How do you think data feminism asks us to “stand up for what is right”?</w:t>
      </w:r>
    </w:p>
    <w:p w14:paraId="5A7C4787" w14:textId="0EE37E7D" w:rsidR="00010F06" w:rsidRPr="002047C5" w:rsidRDefault="00010F06" w:rsidP="00010F06">
      <w:pPr>
        <w:pStyle w:val="ListParagraph"/>
        <w:numPr>
          <w:ilvl w:val="0"/>
          <w:numId w:val="2"/>
        </w:numPr>
        <w:rPr>
          <w:rFonts w:cs="Segoe UI"/>
          <w:i/>
          <w:iCs/>
          <w:color w:val="000000" w:themeColor="text1"/>
        </w:rPr>
      </w:pPr>
      <w:r w:rsidRPr="002047C5">
        <w:rPr>
          <w:rFonts w:cs="Segoe UI"/>
          <w:i/>
          <w:iCs/>
          <w:color w:val="000000" w:themeColor="text1"/>
        </w:rPr>
        <w:t>How data are collected</w:t>
      </w:r>
    </w:p>
    <w:p w14:paraId="32131654" w14:textId="2ED5C892" w:rsidR="00010F06" w:rsidRPr="00010F06" w:rsidRDefault="00010F06" w:rsidP="00010F06">
      <w:pPr>
        <w:pStyle w:val="ListParagraph"/>
        <w:numPr>
          <w:ilvl w:val="1"/>
          <w:numId w:val="2"/>
        </w:numPr>
        <w:rPr>
          <w:rFonts w:cs="Segoe UI"/>
          <w:color w:val="000000" w:themeColor="text1"/>
        </w:rPr>
      </w:pPr>
      <w:r w:rsidRPr="00010F06">
        <w:rPr>
          <w:rFonts w:cs="Segoe UI"/>
          <w:color w:val="000000" w:themeColor="text1"/>
        </w:rPr>
        <w:t xml:space="preserve"> </w:t>
      </w:r>
      <w:r w:rsidRPr="00010F06">
        <w:rPr>
          <w:rFonts w:cs="Segoe UI"/>
          <w:color w:val="000000" w:themeColor="text1"/>
        </w:rPr>
        <w:t>Justin: “To add onto this, I think that sources of data is very important to consider. The ways in which we collect data can mask specific things whether intentional or not. For example, suppose data was collected about gender. In older datasets, sometimes the only options were male or female. If this were present in the collection method (e.g. only allowing male or female to be selected), perhaps people that don't identify as male or female may not mark this field and thus could be masked due to the data collection method.”</w:t>
      </w:r>
    </w:p>
    <w:p w14:paraId="099B9E43" w14:textId="610A376A" w:rsidR="00010F06" w:rsidRPr="002047C5" w:rsidRDefault="0002502B" w:rsidP="009E42C3">
      <w:pPr>
        <w:pStyle w:val="ListParagraph"/>
        <w:numPr>
          <w:ilvl w:val="0"/>
          <w:numId w:val="2"/>
        </w:numPr>
        <w:rPr>
          <w:i/>
          <w:iCs/>
          <w:color w:val="000000" w:themeColor="text1"/>
        </w:rPr>
      </w:pPr>
      <w:r>
        <w:rPr>
          <w:i/>
          <w:iCs/>
          <w:color w:val="000000" w:themeColor="text1"/>
        </w:rPr>
        <w:t>What</w:t>
      </w:r>
      <w:r w:rsidR="009E42C3" w:rsidRPr="002047C5">
        <w:rPr>
          <w:i/>
          <w:iCs/>
          <w:color w:val="000000" w:themeColor="text1"/>
        </w:rPr>
        <w:t xml:space="preserve"> data are recorded</w:t>
      </w:r>
    </w:p>
    <w:p w14:paraId="5D3D867A" w14:textId="209B8720" w:rsidR="005D0EEE" w:rsidRPr="009E42C3" w:rsidRDefault="00E6688A" w:rsidP="005D0EEE">
      <w:pPr>
        <w:pStyle w:val="ListParagraph"/>
        <w:numPr>
          <w:ilvl w:val="1"/>
          <w:numId w:val="2"/>
        </w:numPr>
        <w:rPr>
          <w:color w:val="000000" w:themeColor="text1"/>
        </w:rPr>
      </w:pPr>
      <w:r w:rsidRPr="009E42C3">
        <w:rPr>
          <w:color w:val="000000" w:themeColor="text1"/>
        </w:rPr>
        <w:t>Gina: “</w:t>
      </w:r>
      <w:r w:rsidRPr="009E42C3">
        <w:rPr>
          <w:rFonts w:cs="Segoe UI"/>
          <w:color w:val="000000" w:themeColor="text1"/>
        </w:rPr>
        <w:t>what should we do when we don't have data of oppression? There is so much oppression that is just not recorded as data. Don't the people holding the power also have the power to decide what information is important and should be recorded and what is irrelevant?</w:t>
      </w:r>
      <w:r w:rsidRPr="009E42C3">
        <w:rPr>
          <w:rFonts w:cs="Segoe UI"/>
          <w:color w:val="000000" w:themeColor="text1"/>
        </w:rPr>
        <w:t>”</w:t>
      </w:r>
    </w:p>
    <w:p w14:paraId="3A7F2618" w14:textId="4D68FBD1" w:rsidR="00DC3EC4" w:rsidRDefault="000F7E24" w:rsidP="005D0EEE">
      <w:pPr>
        <w:pStyle w:val="ListParagraph"/>
        <w:numPr>
          <w:ilvl w:val="1"/>
          <w:numId w:val="2"/>
        </w:numPr>
        <w:rPr>
          <w:color w:val="000000" w:themeColor="text1"/>
        </w:rPr>
      </w:pPr>
      <w:r w:rsidRPr="009E42C3">
        <w:rPr>
          <w:rFonts w:cs="Segoe UI"/>
          <w:color w:val="000000" w:themeColor="text1"/>
        </w:rPr>
        <w:t>Evie: “</w:t>
      </w:r>
      <w:r w:rsidRPr="009E42C3">
        <w:rPr>
          <w:rFonts w:cs="Segoe UI"/>
          <w:color w:val="000000" w:themeColor="text1"/>
        </w:rPr>
        <w:t>Furthermore, in marginalized communities especially, there is a huge "dark figure" of crime, as crime is largely unreported due to fear of retaliation or victim blaming.</w:t>
      </w:r>
      <w:r w:rsidRPr="009E42C3">
        <w:rPr>
          <w:rFonts w:cs="Segoe UI"/>
          <w:color w:val="000000" w:themeColor="text1"/>
        </w:rPr>
        <w:t>”</w:t>
      </w:r>
    </w:p>
    <w:p w14:paraId="1905C3D7" w14:textId="2F7579A0" w:rsidR="008A733D" w:rsidRPr="008A733D" w:rsidRDefault="008A733D" w:rsidP="008A733D">
      <w:pPr>
        <w:rPr>
          <w:b/>
          <w:bCs/>
          <w:color w:val="000000" w:themeColor="text1"/>
          <w:sz w:val="32"/>
          <w:szCs w:val="32"/>
        </w:rPr>
      </w:pPr>
      <w:r w:rsidRPr="008A733D">
        <w:rPr>
          <w:b/>
          <w:bCs/>
          <w:color w:val="000000" w:themeColor="text1"/>
          <w:sz w:val="32"/>
          <w:szCs w:val="32"/>
        </w:rPr>
        <w:t>Intersectionality</w:t>
      </w:r>
    </w:p>
    <w:p w14:paraId="0E35D514" w14:textId="77777777" w:rsidR="003637FE" w:rsidRPr="00704E78" w:rsidRDefault="007D1BB1" w:rsidP="005D0EEE">
      <w:pPr>
        <w:rPr>
          <w:rFonts w:cs="Segoe UI"/>
          <w:color w:val="000000" w:themeColor="text1"/>
        </w:rPr>
      </w:pPr>
      <w:r w:rsidRPr="00704E78">
        <w:rPr>
          <w:color w:val="000000" w:themeColor="text1"/>
        </w:rPr>
        <w:t>Justin: “</w:t>
      </w:r>
      <w:r w:rsidRPr="00704E78">
        <w:rPr>
          <w:rFonts w:cs="Segoe UI"/>
          <w:color w:val="000000" w:themeColor="text1"/>
        </w:rPr>
        <w:t>This highlights this concept of intersectionality that we recently learned about in </w:t>
      </w:r>
      <w:proofErr w:type="gramStart"/>
      <w:r w:rsidRPr="00704E78">
        <w:rPr>
          <w:rStyle w:val="Emphasis"/>
          <w:rFonts w:cs="Segoe UI"/>
          <w:color w:val="000000" w:themeColor="text1"/>
          <w:bdr w:val="single" w:sz="2" w:space="0" w:color="auto" w:frame="1"/>
        </w:rPr>
        <w:t>The</w:t>
      </w:r>
      <w:proofErr w:type="gramEnd"/>
      <w:r w:rsidRPr="00704E78">
        <w:rPr>
          <w:rStyle w:val="Emphasis"/>
          <w:rFonts w:cs="Segoe UI"/>
          <w:color w:val="000000" w:themeColor="text1"/>
          <w:bdr w:val="single" w:sz="2" w:space="0" w:color="auto" w:frame="1"/>
        </w:rPr>
        <w:t xml:space="preserve"> urgency of Intersectionality</w:t>
      </w:r>
      <w:r w:rsidRPr="00704E78">
        <w:rPr>
          <w:rFonts w:cs="Segoe UI"/>
          <w:color w:val="000000" w:themeColor="text1"/>
        </w:rPr>
        <w:t xml:space="preserve">. The combination of various aspects that make up </w:t>
      </w:r>
      <w:r w:rsidRPr="00704E78">
        <w:rPr>
          <w:rFonts w:cs="Segoe UI"/>
          <w:color w:val="000000" w:themeColor="text1"/>
        </w:rPr>
        <w:lastRenderedPageBreak/>
        <w:t>Darden's identity surely shaped her experiences. It is important to examine her experiences through this intersectionality lens.</w:t>
      </w:r>
      <w:r w:rsidRPr="00704E78">
        <w:rPr>
          <w:rFonts w:cs="Segoe UI"/>
          <w:color w:val="000000" w:themeColor="text1"/>
        </w:rPr>
        <w:t>”</w:t>
      </w:r>
    </w:p>
    <w:p w14:paraId="6AA2E7DC" w14:textId="10AC574B" w:rsidR="0052375D" w:rsidRDefault="0052375D" w:rsidP="003637FE">
      <w:pPr>
        <w:pStyle w:val="ListParagraph"/>
        <w:numPr>
          <w:ilvl w:val="0"/>
          <w:numId w:val="2"/>
        </w:numPr>
        <w:rPr>
          <w:b/>
          <w:bCs/>
          <w:color w:val="000000" w:themeColor="text1"/>
        </w:rPr>
      </w:pPr>
      <w:r>
        <w:rPr>
          <w:b/>
          <w:bCs/>
          <w:color w:val="000000" w:themeColor="text1"/>
        </w:rPr>
        <w:t>When was the first time you heard about intersectionality?</w:t>
      </w:r>
    </w:p>
    <w:p w14:paraId="231F98A8" w14:textId="624E2308" w:rsidR="003637FE" w:rsidRPr="0052375D" w:rsidRDefault="003637FE" w:rsidP="003637FE">
      <w:pPr>
        <w:pStyle w:val="ListParagraph"/>
        <w:numPr>
          <w:ilvl w:val="0"/>
          <w:numId w:val="2"/>
        </w:numPr>
        <w:rPr>
          <w:b/>
          <w:bCs/>
          <w:color w:val="000000" w:themeColor="text1"/>
        </w:rPr>
      </w:pPr>
      <w:r w:rsidRPr="0052375D">
        <w:rPr>
          <w:b/>
          <w:bCs/>
          <w:color w:val="000000" w:themeColor="text1"/>
        </w:rPr>
        <w:t>How has intersectionality shown up in your life?</w:t>
      </w:r>
    </w:p>
    <w:p w14:paraId="4D2D1524" w14:textId="77777777" w:rsidR="007719B5" w:rsidRPr="00704E78" w:rsidRDefault="007719B5" w:rsidP="007719B5">
      <w:pPr>
        <w:rPr>
          <w:rFonts w:cs="Segoe UI"/>
          <w:color w:val="000000" w:themeColor="text1"/>
        </w:rPr>
      </w:pPr>
      <w:r w:rsidRPr="00704E78">
        <w:rPr>
          <w:color w:val="000000" w:themeColor="text1"/>
        </w:rPr>
        <w:t>Justin: “</w:t>
      </w:r>
      <w:r w:rsidRPr="00704E78">
        <w:rPr>
          <w:rFonts w:cs="Segoe UI"/>
          <w:color w:val="000000" w:themeColor="text1"/>
        </w:rPr>
        <w:t xml:space="preserve">I never really thought of this. This almost seems like a trap. In my mind, I'm envisioning a system set up that at first glance seems to benefit an individual of a specific group. However, this system, while slightly benefitting this individual at first glance, is created </w:t>
      </w:r>
      <w:proofErr w:type="gramStart"/>
      <w:r w:rsidRPr="00704E78">
        <w:rPr>
          <w:rFonts w:cs="Segoe UI"/>
          <w:color w:val="000000" w:themeColor="text1"/>
        </w:rPr>
        <w:t>in order to</w:t>
      </w:r>
      <w:proofErr w:type="gramEnd"/>
      <w:r w:rsidRPr="00704E78">
        <w:rPr>
          <w:rFonts w:cs="Segoe UI"/>
          <w:color w:val="000000" w:themeColor="text1"/>
        </w:rPr>
        <w:t xml:space="preserve"> oppress the group while benefitting the people in power who employ this system. This is </w:t>
      </w:r>
      <w:proofErr w:type="gramStart"/>
      <w:r w:rsidRPr="00704E78">
        <w:rPr>
          <w:rFonts w:cs="Segoe UI"/>
          <w:color w:val="000000" w:themeColor="text1"/>
        </w:rPr>
        <w:t>actually very</w:t>
      </w:r>
      <w:proofErr w:type="gramEnd"/>
      <w:r w:rsidRPr="00704E78">
        <w:rPr>
          <w:rFonts w:cs="Segoe UI"/>
          <w:color w:val="000000" w:themeColor="text1"/>
        </w:rPr>
        <w:t xml:space="preserve"> conniving and a bit scary to think about. Perhaps this is happening to us right now.”</w:t>
      </w:r>
    </w:p>
    <w:p w14:paraId="36CEBA16" w14:textId="64E241E5" w:rsidR="00AA52BD" w:rsidRPr="006942A1" w:rsidRDefault="007719B5" w:rsidP="004C728A">
      <w:pPr>
        <w:pStyle w:val="ListParagraph"/>
        <w:numPr>
          <w:ilvl w:val="0"/>
          <w:numId w:val="2"/>
        </w:numPr>
        <w:rPr>
          <w:rFonts w:cs="Segoe UI"/>
          <w:b/>
          <w:bCs/>
          <w:color w:val="000000" w:themeColor="text1"/>
        </w:rPr>
      </w:pPr>
      <w:r w:rsidRPr="003566F6">
        <w:rPr>
          <w:rFonts w:cs="Segoe UI"/>
          <w:b/>
          <w:bCs/>
          <w:color w:val="000000" w:themeColor="text1"/>
        </w:rPr>
        <w:t>How have you benefitted from society when others have suffered?</w:t>
      </w:r>
      <w:r w:rsidR="006942A1">
        <w:rPr>
          <w:rFonts w:cs="Segoe UI"/>
          <w:b/>
          <w:bCs/>
          <w:color w:val="000000" w:themeColor="text1"/>
        </w:rPr>
        <w:br/>
      </w:r>
    </w:p>
    <w:p w14:paraId="6050D864" w14:textId="6DE64AC1" w:rsidR="004C728A" w:rsidRPr="00704E78" w:rsidRDefault="004C728A" w:rsidP="004C728A">
      <w:pPr>
        <w:rPr>
          <w:rFonts w:cs="Segoe UI"/>
          <w:color w:val="000000" w:themeColor="text1"/>
        </w:rPr>
      </w:pPr>
      <w:r w:rsidRPr="00704E78">
        <w:rPr>
          <w:color w:val="000000" w:themeColor="text1"/>
        </w:rPr>
        <w:t>Gina: “</w:t>
      </w:r>
      <w:r w:rsidRPr="00704E78">
        <w:rPr>
          <w:rFonts w:cs="Segoe UI"/>
          <w:color w:val="000000" w:themeColor="text1"/>
        </w:rPr>
        <w:t>I didn't realize how much our knowledge of statistics might prepare us to study feminism.</w:t>
      </w:r>
      <w:r w:rsidRPr="00704E78">
        <w:rPr>
          <w:rFonts w:cs="Segoe UI"/>
          <w:color w:val="000000" w:themeColor="text1"/>
        </w:rPr>
        <w:t>”</w:t>
      </w:r>
    </w:p>
    <w:p w14:paraId="40F762D6" w14:textId="5C0A97D4" w:rsidR="008F6169" w:rsidRPr="00704E78" w:rsidRDefault="008F6169" w:rsidP="004C728A">
      <w:pPr>
        <w:rPr>
          <w:color w:val="000000" w:themeColor="text1"/>
        </w:rPr>
      </w:pPr>
      <w:r w:rsidRPr="00704E78">
        <w:rPr>
          <w:rFonts w:cs="Segoe UI"/>
          <w:color w:val="000000" w:themeColor="text1"/>
        </w:rPr>
        <w:t>Emily: “</w:t>
      </w:r>
      <w:r w:rsidRPr="00704E78">
        <w:rPr>
          <w:rFonts w:cs="Segoe UI"/>
          <w:color w:val="000000" w:themeColor="text1"/>
        </w:rPr>
        <w:t xml:space="preserve">In my past classes discussing intersectionality, I have always </w:t>
      </w:r>
      <w:proofErr w:type="spellStart"/>
      <w:r w:rsidRPr="00704E78">
        <w:rPr>
          <w:rFonts w:cs="Segoe UI"/>
          <w:color w:val="000000" w:themeColor="text1"/>
        </w:rPr>
        <w:t>though</w:t>
      </w:r>
      <w:proofErr w:type="spellEnd"/>
      <w:r w:rsidRPr="00704E78">
        <w:rPr>
          <w:rFonts w:cs="Segoe UI"/>
          <w:color w:val="000000" w:themeColor="text1"/>
        </w:rPr>
        <w:t xml:space="preserve"> of interaction effects when talking about intersectionality. These two effects that are distinct from each other and have their own influences change when viewing them both together. When this interaction is significant, it is difficult to individually interpret them.</w:t>
      </w:r>
      <w:r w:rsidRPr="00704E78">
        <w:rPr>
          <w:rFonts w:cs="Segoe UI"/>
          <w:color w:val="000000" w:themeColor="text1"/>
        </w:rPr>
        <w:t>”</w:t>
      </w:r>
    </w:p>
    <w:p w14:paraId="4304AD13" w14:textId="77777777" w:rsidR="009859D3" w:rsidRDefault="003637FE" w:rsidP="00AA52BD">
      <w:pPr>
        <w:pStyle w:val="ListParagraph"/>
        <w:numPr>
          <w:ilvl w:val="0"/>
          <w:numId w:val="2"/>
        </w:numPr>
        <w:rPr>
          <w:b/>
          <w:bCs/>
          <w:color w:val="000000" w:themeColor="text1"/>
        </w:rPr>
      </w:pPr>
      <w:r w:rsidRPr="00FE3A4A">
        <w:rPr>
          <w:b/>
          <w:bCs/>
          <w:color w:val="000000" w:themeColor="text1"/>
        </w:rPr>
        <w:t>Has intersectionality shown up in your data analys</w:t>
      </w:r>
      <w:r w:rsidR="003560F9" w:rsidRPr="00FE3A4A">
        <w:rPr>
          <w:b/>
          <w:bCs/>
          <w:color w:val="000000" w:themeColor="text1"/>
        </w:rPr>
        <w:t>e</w:t>
      </w:r>
      <w:r w:rsidRPr="00FE3A4A">
        <w:rPr>
          <w:b/>
          <w:bCs/>
          <w:color w:val="000000" w:themeColor="text1"/>
        </w:rPr>
        <w:t>s?</w:t>
      </w:r>
      <w:r w:rsidR="003560F9" w:rsidRPr="00FE3A4A">
        <w:rPr>
          <w:b/>
          <w:bCs/>
          <w:color w:val="000000" w:themeColor="text1"/>
        </w:rPr>
        <w:t xml:space="preserve"> If so, how?</w:t>
      </w:r>
    </w:p>
    <w:p w14:paraId="3CEAE417" w14:textId="2AEA37BF" w:rsidR="00A37473" w:rsidRPr="00FE3A4A" w:rsidRDefault="009859D3" w:rsidP="00AA52BD">
      <w:pPr>
        <w:pStyle w:val="ListParagraph"/>
        <w:numPr>
          <w:ilvl w:val="0"/>
          <w:numId w:val="2"/>
        </w:numPr>
        <w:rPr>
          <w:b/>
          <w:bCs/>
          <w:color w:val="000000" w:themeColor="text1"/>
        </w:rPr>
      </w:pPr>
      <w:r>
        <w:rPr>
          <w:b/>
          <w:bCs/>
          <w:color w:val="000000" w:themeColor="text1"/>
        </w:rPr>
        <w:t>How might this course impact your future analyses?</w:t>
      </w:r>
      <w:r w:rsidR="00403522" w:rsidRPr="00FE3A4A">
        <w:rPr>
          <w:b/>
          <w:bCs/>
          <w:color w:val="000000" w:themeColor="text1"/>
        </w:rPr>
        <w:br/>
      </w:r>
    </w:p>
    <w:p w14:paraId="0FC56D1C" w14:textId="2B9E7C5D" w:rsidR="00790EFF" w:rsidRDefault="00790EFF" w:rsidP="00790EFF">
      <w:pPr>
        <w:rPr>
          <w:b/>
          <w:bCs/>
          <w:color w:val="000000" w:themeColor="text1"/>
          <w:sz w:val="32"/>
          <w:szCs w:val="32"/>
        </w:rPr>
      </w:pPr>
      <w:r w:rsidRPr="00790EFF">
        <w:rPr>
          <w:b/>
          <w:bCs/>
          <w:color w:val="000000" w:themeColor="text1"/>
          <w:sz w:val="32"/>
          <w:szCs w:val="32"/>
        </w:rPr>
        <w:t>Researcher Positionality</w:t>
      </w:r>
    </w:p>
    <w:p w14:paraId="36857632" w14:textId="4FD7AC1D" w:rsidR="00C06768" w:rsidRDefault="00C06768" w:rsidP="00790EFF">
      <w:pPr>
        <w:rPr>
          <w:color w:val="000000" w:themeColor="text1"/>
        </w:rPr>
      </w:pPr>
      <w:r>
        <w:rPr>
          <w:color w:val="000000" w:themeColor="text1"/>
        </w:rPr>
        <w:t>Data feminism demands we reflect on our identity—</w:t>
      </w:r>
      <w:r w:rsidR="002B68BB">
        <w:rPr>
          <w:color w:val="000000" w:themeColor="text1"/>
        </w:rPr>
        <w:t>including our</w:t>
      </w:r>
      <w:r>
        <w:rPr>
          <w:color w:val="000000" w:themeColor="text1"/>
        </w:rPr>
        <w:t xml:space="preserve"> beliefs, attitudes, behaviors, work, and practice—and how they are shaped by who we are and what we’ve experienced.  </w:t>
      </w:r>
    </w:p>
    <w:p w14:paraId="16F0650C" w14:textId="08D13784" w:rsidR="00C06768" w:rsidRDefault="00C06768" w:rsidP="00790EFF">
      <w:pPr>
        <w:rPr>
          <w:color w:val="000000" w:themeColor="text1"/>
        </w:rPr>
      </w:pPr>
      <w:r>
        <w:rPr>
          <w:color w:val="000000" w:themeColor="text1"/>
        </w:rPr>
        <w:t xml:space="preserve">I want us each to write our positionality statement as a statistician. </w:t>
      </w:r>
    </w:p>
    <w:p w14:paraId="332ACA36" w14:textId="2BD87CA3" w:rsidR="00C06768" w:rsidRDefault="00C06768" w:rsidP="00C06768">
      <w:pPr>
        <w:pStyle w:val="ListParagraph"/>
        <w:numPr>
          <w:ilvl w:val="0"/>
          <w:numId w:val="3"/>
        </w:numPr>
        <w:rPr>
          <w:color w:val="000000" w:themeColor="text1"/>
        </w:rPr>
      </w:pPr>
      <w:r>
        <w:rPr>
          <w:color w:val="000000" w:themeColor="text1"/>
        </w:rPr>
        <w:t>What are my social identities and how significant is each identity to my work?</w:t>
      </w:r>
    </w:p>
    <w:p w14:paraId="43AEFD02" w14:textId="733E0A6F" w:rsidR="00C06768" w:rsidRDefault="00C06768" w:rsidP="00C06768">
      <w:pPr>
        <w:pStyle w:val="ListParagraph"/>
        <w:numPr>
          <w:ilvl w:val="1"/>
          <w:numId w:val="3"/>
        </w:numPr>
        <w:rPr>
          <w:color w:val="000000" w:themeColor="text1"/>
        </w:rPr>
      </w:pPr>
      <w:r>
        <w:rPr>
          <w:color w:val="000000" w:themeColor="text1"/>
        </w:rPr>
        <w:t xml:space="preserve">Social identities can include, but are not limited </w:t>
      </w:r>
      <w:proofErr w:type="gramStart"/>
      <w:r>
        <w:rPr>
          <w:color w:val="000000" w:themeColor="text1"/>
        </w:rPr>
        <w:t>to:</w:t>
      </w:r>
      <w:proofErr w:type="gramEnd"/>
      <w:r>
        <w:rPr>
          <w:color w:val="000000" w:themeColor="text1"/>
        </w:rPr>
        <w:t xml:space="preserve"> gender, race, sexuality, nationality, age, class, religion, ability status. </w:t>
      </w:r>
      <w:r>
        <w:rPr>
          <w:color w:val="000000" w:themeColor="text1"/>
        </w:rPr>
        <w:br/>
      </w:r>
    </w:p>
    <w:p w14:paraId="172EA1A4" w14:textId="0E7661C4" w:rsidR="00C06768" w:rsidRDefault="00C06768" w:rsidP="00C06768">
      <w:pPr>
        <w:pStyle w:val="ListParagraph"/>
        <w:numPr>
          <w:ilvl w:val="0"/>
          <w:numId w:val="3"/>
        </w:numPr>
        <w:rPr>
          <w:color w:val="000000" w:themeColor="text1"/>
        </w:rPr>
      </w:pPr>
      <w:r>
        <w:rPr>
          <w:color w:val="000000" w:themeColor="text1"/>
        </w:rPr>
        <w:t>What experiences have I had that have shaped who I am professionally?</w:t>
      </w:r>
      <w:r>
        <w:rPr>
          <w:color w:val="000000" w:themeColor="text1"/>
        </w:rPr>
        <w:br/>
      </w:r>
    </w:p>
    <w:p w14:paraId="19348245" w14:textId="7908EE50" w:rsidR="00C06768" w:rsidRDefault="00C06768" w:rsidP="00C06768">
      <w:pPr>
        <w:pStyle w:val="ListParagraph"/>
        <w:numPr>
          <w:ilvl w:val="0"/>
          <w:numId w:val="3"/>
        </w:numPr>
        <w:rPr>
          <w:color w:val="000000" w:themeColor="text1"/>
        </w:rPr>
      </w:pPr>
      <w:r>
        <w:rPr>
          <w:color w:val="000000" w:themeColor="text1"/>
        </w:rPr>
        <w:t xml:space="preserve">What role does my discipline play in establishing dominant worldviews? </w:t>
      </w:r>
    </w:p>
    <w:p w14:paraId="581BE459" w14:textId="04671CA0" w:rsidR="00C06768" w:rsidRDefault="00C06768" w:rsidP="00C06768">
      <w:pPr>
        <w:pStyle w:val="ListParagraph"/>
        <w:numPr>
          <w:ilvl w:val="1"/>
          <w:numId w:val="3"/>
        </w:numPr>
        <w:rPr>
          <w:color w:val="000000" w:themeColor="text1"/>
        </w:rPr>
      </w:pPr>
      <w:r>
        <w:rPr>
          <w:color w:val="000000" w:themeColor="text1"/>
        </w:rPr>
        <w:lastRenderedPageBreak/>
        <w:t>What role do I play in this work?</w:t>
      </w:r>
    </w:p>
    <w:p w14:paraId="635548A4" w14:textId="77A89319" w:rsidR="00C06768" w:rsidRDefault="00C06768" w:rsidP="00C06768">
      <w:pPr>
        <w:pStyle w:val="ListParagraph"/>
        <w:numPr>
          <w:ilvl w:val="1"/>
          <w:numId w:val="3"/>
        </w:numPr>
        <w:rPr>
          <w:color w:val="000000" w:themeColor="text1"/>
        </w:rPr>
      </w:pPr>
      <w:r>
        <w:rPr>
          <w:color w:val="000000" w:themeColor="text1"/>
        </w:rPr>
        <w:t>In what ways do I challenge or divest from these practices? Why or why not?</w:t>
      </w:r>
      <w:r>
        <w:rPr>
          <w:color w:val="000000" w:themeColor="text1"/>
        </w:rPr>
        <w:br/>
      </w:r>
    </w:p>
    <w:p w14:paraId="6A15A709" w14:textId="1E1DC8AF" w:rsidR="00C06768" w:rsidRPr="00C06768" w:rsidRDefault="00C06768" w:rsidP="00C06768">
      <w:pPr>
        <w:pStyle w:val="ListParagraph"/>
        <w:numPr>
          <w:ilvl w:val="0"/>
          <w:numId w:val="3"/>
        </w:numPr>
        <w:rPr>
          <w:color w:val="000000" w:themeColor="text1"/>
        </w:rPr>
      </w:pPr>
      <w:r>
        <w:rPr>
          <w:color w:val="000000" w:themeColor="text1"/>
        </w:rPr>
        <w:t>What are my values and what do I hope to achieve through my work?</w:t>
      </w:r>
    </w:p>
    <w:p w14:paraId="55EB16FB" w14:textId="56A2B667" w:rsidR="00704E78" w:rsidRPr="00C06768" w:rsidRDefault="00704E78" w:rsidP="00704E78">
      <w:pPr>
        <w:rPr>
          <w:color w:val="000000" w:themeColor="text1"/>
          <w:spacing w:val="2"/>
          <w:shd w:val="clear" w:color="auto" w:fill="F1F1F1"/>
        </w:rPr>
      </w:pPr>
    </w:p>
    <w:p w14:paraId="05352197" w14:textId="34BA7FB5" w:rsidR="00704E78" w:rsidRPr="004320E1" w:rsidRDefault="004320E1" w:rsidP="00704E78">
      <w:pPr>
        <w:rPr>
          <w:b/>
          <w:bCs/>
          <w:color w:val="000000" w:themeColor="text1"/>
        </w:rPr>
      </w:pPr>
      <w:r w:rsidRPr="004320E1">
        <w:rPr>
          <w:b/>
          <w:bCs/>
          <w:color w:val="000000" w:themeColor="text1"/>
        </w:rPr>
        <w:t>Data are Socially Constructed</w:t>
      </w:r>
    </w:p>
    <w:p w14:paraId="7B093855" w14:textId="6BD2130B" w:rsidR="00AA52BD" w:rsidRPr="00C45F38" w:rsidRDefault="00AA52BD" w:rsidP="00C45F38">
      <w:pPr>
        <w:rPr>
          <w:rFonts w:cs="Segoe UI"/>
          <w:color w:val="000000" w:themeColor="text1"/>
        </w:rPr>
      </w:pPr>
      <w:r w:rsidRPr="00A37473">
        <w:rPr>
          <w:color w:val="000000" w:themeColor="text1"/>
        </w:rPr>
        <w:t>Evie: “</w:t>
      </w:r>
      <w:proofErr w:type="gramStart"/>
      <w:r w:rsidRPr="00A37473">
        <w:rPr>
          <w:rFonts w:cs="Segoe UI"/>
          <w:color w:val="000000" w:themeColor="text1"/>
        </w:rPr>
        <w:t>This highlights</w:t>
      </w:r>
      <w:proofErr w:type="gramEnd"/>
      <w:r w:rsidRPr="00A37473">
        <w:rPr>
          <w:rFonts w:cs="Segoe UI"/>
          <w:color w:val="000000" w:themeColor="text1"/>
        </w:rPr>
        <w:t xml:space="preserve"> how stereotypes about "what women do" were once so common that people accepted them without question, especially in the workplace. It reminds me of what I learned in my World Cultures Study class about how </w:t>
      </w:r>
      <w:r w:rsidRPr="00A37473">
        <w:rPr>
          <w:rFonts w:cs="Segoe UI"/>
          <w:i/>
          <w:iCs/>
          <w:color w:val="000000" w:themeColor="text1"/>
        </w:rPr>
        <w:t>stereotypes form through cultural norms and are reinforced over time by society, making them seem natural even though they are constructed</w:t>
      </w:r>
      <w:r w:rsidRPr="00A37473">
        <w:rPr>
          <w:rFonts w:cs="Segoe UI"/>
          <w:color w:val="000000" w:themeColor="text1"/>
        </w:rPr>
        <w:t>.”</w:t>
      </w:r>
    </w:p>
    <w:p w14:paraId="1DE35F57" w14:textId="01B1B588" w:rsidR="00AA52BD" w:rsidRPr="00905EB8" w:rsidRDefault="00AA52BD" w:rsidP="00704E78">
      <w:pPr>
        <w:pStyle w:val="ListParagraph"/>
        <w:numPr>
          <w:ilvl w:val="0"/>
          <w:numId w:val="2"/>
        </w:numPr>
        <w:rPr>
          <w:rFonts w:cs="Segoe UI"/>
          <w:color w:val="000000" w:themeColor="text1"/>
        </w:rPr>
      </w:pPr>
      <w:r>
        <w:rPr>
          <w:rFonts w:cs="Segoe UI"/>
          <w:color w:val="000000" w:themeColor="text1"/>
        </w:rPr>
        <w:t xml:space="preserve">Have you ever been asked to interrogate </w:t>
      </w:r>
      <w:r>
        <w:rPr>
          <w:rFonts w:cs="Segoe UI"/>
          <w:i/>
          <w:iCs/>
          <w:color w:val="000000" w:themeColor="text1"/>
        </w:rPr>
        <w:t>why</w:t>
      </w:r>
      <w:r>
        <w:rPr>
          <w:rFonts w:cs="Segoe UI"/>
          <w:color w:val="000000" w:themeColor="text1"/>
        </w:rPr>
        <w:t xml:space="preserve"> someone collected data in a certain way?</w:t>
      </w:r>
    </w:p>
    <w:sectPr w:rsidR="00AA52BD" w:rsidRPr="00905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6F6"/>
    <w:multiLevelType w:val="hybridMultilevel"/>
    <w:tmpl w:val="AC583632"/>
    <w:lvl w:ilvl="0" w:tplc="7010894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A0DD3"/>
    <w:multiLevelType w:val="multilevel"/>
    <w:tmpl w:val="F4DC1E10"/>
    <w:lvl w:ilvl="0">
      <w:start w:val="1"/>
      <w:numFmt w:val="decimal"/>
      <w:lvlText w:val="%1."/>
      <w:lvlJc w:val="left"/>
      <w:pPr>
        <w:tabs>
          <w:tab w:val="num" w:pos="720"/>
        </w:tabs>
        <w:ind w:left="720" w:hanging="360"/>
      </w:pPr>
    </w:lvl>
    <w:lvl w:ilvl="1">
      <w:numFmt w:val="bullet"/>
      <w:lvlText w:val="-"/>
      <w:lvlJc w:val="left"/>
      <w:pPr>
        <w:ind w:left="1440" w:hanging="360"/>
      </w:pPr>
      <w:rPr>
        <w:rFonts w:ascii="Segoe UI" w:eastAsiaTheme="minorHAnsi" w:hAnsi="Segoe UI" w:cs="Segoe UI" w:hint="default"/>
        <w:color w:val="334155"/>
        <w:sz w:val="2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A873EA"/>
    <w:multiLevelType w:val="hybridMultilevel"/>
    <w:tmpl w:val="55644508"/>
    <w:lvl w:ilvl="0" w:tplc="7BEA4520">
      <w:numFmt w:val="bullet"/>
      <w:lvlText w:val="-"/>
      <w:lvlJc w:val="left"/>
      <w:pPr>
        <w:ind w:left="720" w:hanging="360"/>
      </w:pPr>
      <w:rPr>
        <w:rFonts w:ascii="Segoe UI" w:eastAsiaTheme="minorHAnsi" w:hAnsi="Segoe UI" w:cs="Segoe UI" w:hint="default"/>
        <w:color w:val="334155"/>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928879">
    <w:abstractNumId w:val="0"/>
  </w:num>
  <w:num w:numId="2" w16cid:durableId="1803187335">
    <w:abstractNumId w:val="2"/>
  </w:num>
  <w:num w:numId="3" w16cid:durableId="561259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B8"/>
    <w:rsid w:val="00010F06"/>
    <w:rsid w:val="0002502B"/>
    <w:rsid w:val="000561C8"/>
    <w:rsid w:val="000842C5"/>
    <w:rsid w:val="000A01C2"/>
    <w:rsid w:val="000F7E24"/>
    <w:rsid w:val="001C5165"/>
    <w:rsid w:val="001E1ED7"/>
    <w:rsid w:val="002047C5"/>
    <w:rsid w:val="002B68BB"/>
    <w:rsid w:val="002D4BE9"/>
    <w:rsid w:val="003560F9"/>
    <w:rsid w:val="003566F6"/>
    <w:rsid w:val="003637FE"/>
    <w:rsid w:val="00403522"/>
    <w:rsid w:val="004320E1"/>
    <w:rsid w:val="004C728A"/>
    <w:rsid w:val="004E11CE"/>
    <w:rsid w:val="0052375D"/>
    <w:rsid w:val="005D0C04"/>
    <w:rsid w:val="005D0EEE"/>
    <w:rsid w:val="005D25B8"/>
    <w:rsid w:val="006040D3"/>
    <w:rsid w:val="00644098"/>
    <w:rsid w:val="006942A1"/>
    <w:rsid w:val="00704E78"/>
    <w:rsid w:val="007719B5"/>
    <w:rsid w:val="00790B56"/>
    <w:rsid w:val="00790EFF"/>
    <w:rsid w:val="007D1BB1"/>
    <w:rsid w:val="008A733D"/>
    <w:rsid w:val="008F6169"/>
    <w:rsid w:val="00905EB8"/>
    <w:rsid w:val="009859D3"/>
    <w:rsid w:val="009E42C3"/>
    <w:rsid w:val="009F7BCF"/>
    <w:rsid w:val="00A37473"/>
    <w:rsid w:val="00A37E9E"/>
    <w:rsid w:val="00AA52BD"/>
    <w:rsid w:val="00AF4A62"/>
    <w:rsid w:val="00B342A9"/>
    <w:rsid w:val="00BB4DEA"/>
    <w:rsid w:val="00C06768"/>
    <w:rsid w:val="00C45F38"/>
    <w:rsid w:val="00C53020"/>
    <w:rsid w:val="00DA0DD6"/>
    <w:rsid w:val="00DC3EC4"/>
    <w:rsid w:val="00DF1897"/>
    <w:rsid w:val="00E6688A"/>
    <w:rsid w:val="00EB51A5"/>
    <w:rsid w:val="00FE3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2B7D19"/>
  <w15:chartTrackingRefBased/>
  <w15:docId w15:val="{1133EFA2-85F7-0A47-BCCE-3731DC63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5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5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5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5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5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5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5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5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5B8"/>
    <w:rPr>
      <w:rFonts w:eastAsiaTheme="majorEastAsia" w:cstheme="majorBidi"/>
      <w:color w:val="272727" w:themeColor="text1" w:themeTint="D8"/>
    </w:rPr>
  </w:style>
  <w:style w:type="paragraph" w:styleId="Title">
    <w:name w:val="Title"/>
    <w:basedOn w:val="Normal"/>
    <w:next w:val="Normal"/>
    <w:link w:val="TitleChar"/>
    <w:uiPriority w:val="10"/>
    <w:qFormat/>
    <w:rsid w:val="005D2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5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5B8"/>
    <w:pPr>
      <w:spacing w:before="160"/>
      <w:jc w:val="center"/>
    </w:pPr>
    <w:rPr>
      <w:i/>
      <w:iCs/>
      <w:color w:val="404040" w:themeColor="text1" w:themeTint="BF"/>
    </w:rPr>
  </w:style>
  <w:style w:type="character" w:customStyle="1" w:styleId="QuoteChar">
    <w:name w:val="Quote Char"/>
    <w:basedOn w:val="DefaultParagraphFont"/>
    <w:link w:val="Quote"/>
    <w:uiPriority w:val="29"/>
    <w:rsid w:val="005D25B8"/>
    <w:rPr>
      <w:i/>
      <w:iCs/>
      <w:color w:val="404040" w:themeColor="text1" w:themeTint="BF"/>
    </w:rPr>
  </w:style>
  <w:style w:type="paragraph" w:styleId="ListParagraph">
    <w:name w:val="List Paragraph"/>
    <w:basedOn w:val="Normal"/>
    <w:uiPriority w:val="34"/>
    <w:qFormat/>
    <w:rsid w:val="005D25B8"/>
    <w:pPr>
      <w:ind w:left="720"/>
      <w:contextualSpacing/>
    </w:pPr>
  </w:style>
  <w:style w:type="character" w:styleId="IntenseEmphasis">
    <w:name w:val="Intense Emphasis"/>
    <w:basedOn w:val="DefaultParagraphFont"/>
    <w:uiPriority w:val="21"/>
    <w:qFormat/>
    <w:rsid w:val="005D25B8"/>
    <w:rPr>
      <w:i/>
      <w:iCs/>
      <w:color w:val="0F4761" w:themeColor="accent1" w:themeShade="BF"/>
    </w:rPr>
  </w:style>
  <w:style w:type="paragraph" w:styleId="IntenseQuote">
    <w:name w:val="Intense Quote"/>
    <w:basedOn w:val="Normal"/>
    <w:next w:val="Normal"/>
    <w:link w:val="IntenseQuoteChar"/>
    <w:uiPriority w:val="30"/>
    <w:qFormat/>
    <w:rsid w:val="005D2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5B8"/>
    <w:rPr>
      <w:i/>
      <w:iCs/>
      <w:color w:val="0F4761" w:themeColor="accent1" w:themeShade="BF"/>
    </w:rPr>
  </w:style>
  <w:style w:type="character" w:styleId="IntenseReference">
    <w:name w:val="Intense Reference"/>
    <w:basedOn w:val="DefaultParagraphFont"/>
    <w:uiPriority w:val="32"/>
    <w:qFormat/>
    <w:rsid w:val="005D25B8"/>
    <w:rPr>
      <w:b/>
      <w:bCs/>
      <w:smallCaps/>
      <w:color w:val="0F4761" w:themeColor="accent1" w:themeShade="BF"/>
      <w:spacing w:val="5"/>
    </w:rPr>
  </w:style>
  <w:style w:type="character" w:styleId="Emphasis">
    <w:name w:val="Emphasis"/>
    <w:basedOn w:val="DefaultParagraphFont"/>
    <w:uiPriority w:val="20"/>
    <w:qFormat/>
    <w:rsid w:val="007D1BB1"/>
    <w:rPr>
      <w:i/>
      <w:iCs/>
    </w:rPr>
  </w:style>
  <w:style w:type="paragraph" w:styleId="NormalWeb">
    <w:name w:val="Normal (Web)"/>
    <w:basedOn w:val="Normal"/>
    <w:uiPriority w:val="99"/>
    <w:semiHidden/>
    <w:unhideWhenUsed/>
    <w:rsid w:val="00790B5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 Theobold</dc:creator>
  <cp:keywords/>
  <dc:description/>
  <cp:lastModifiedBy>Allison S. Theobold</cp:lastModifiedBy>
  <cp:revision>46</cp:revision>
  <cp:lastPrinted>2026-04-07T18:00:00Z</cp:lastPrinted>
  <dcterms:created xsi:type="dcterms:W3CDTF">2026-04-05T00:17:00Z</dcterms:created>
  <dcterms:modified xsi:type="dcterms:W3CDTF">2026-04-07T20:36:00Z</dcterms:modified>
</cp:coreProperties>
</file>